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</w:t>
      </w:r>
      <w:r w:rsidR="007F21BA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A29E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F21BA" w:rsidRPr="007F21BA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7F21BA" w:rsidRPr="007F21BA">
        <w:rPr>
          <w:sz w:val="27"/>
          <w:szCs w:val="27"/>
        </w:rPr>
        <w:t>Заневское</w:t>
      </w:r>
      <w:proofErr w:type="spellEnd"/>
      <w:r w:rsidR="007F21BA" w:rsidRPr="007F21BA">
        <w:rPr>
          <w:sz w:val="27"/>
          <w:szCs w:val="27"/>
        </w:rPr>
        <w:t xml:space="preserve"> городское поселение, город </w:t>
      </w:r>
      <w:proofErr w:type="spellStart"/>
      <w:r w:rsidR="007F21BA" w:rsidRPr="007F21BA">
        <w:rPr>
          <w:sz w:val="27"/>
          <w:szCs w:val="27"/>
        </w:rPr>
        <w:t>Кудрово</w:t>
      </w:r>
      <w:proofErr w:type="spellEnd"/>
      <w:r w:rsidR="007F21BA" w:rsidRPr="007F21BA">
        <w:rPr>
          <w:sz w:val="27"/>
          <w:szCs w:val="27"/>
        </w:rPr>
        <w:t>, микрорайон Новый Оккервиль, пл. Автомобилистов, з/у 4, гараж № 452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D60EE0" w:rsidRPr="00D60EE0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4AC3" w:rsidRDefault="006A4AC3" w:rsidP="003E7623">
      <w:r>
        <w:separator/>
      </w:r>
    </w:p>
  </w:endnote>
  <w:endnote w:type="continuationSeparator" w:id="0">
    <w:p w:rsidR="006A4AC3" w:rsidRDefault="006A4AC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4AC3" w:rsidRDefault="006A4AC3" w:rsidP="003E7623">
      <w:r>
        <w:separator/>
      </w:r>
    </w:p>
  </w:footnote>
  <w:footnote w:type="continuationSeparator" w:id="0">
    <w:p w:rsidR="006A4AC3" w:rsidRDefault="006A4AC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4AC3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AF0AD-4B1F-4C05-8E15-2CDEFFD5E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2026-01-15T12:46:00Z</dcterms:created>
  <dcterms:modified xsi:type="dcterms:W3CDTF">2026-01-15T12:46:00Z</dcterms:modified>
</cp:coreProperties>
</file>